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2ED" w:rsidRPr="006F62ED" w:rsidRDefault="006F62ED" w:rsidP="006F62ED">
      <w:pPr>
        <w:ind w:left="-2552"/>
        <w:rPr>
          <w:sz w:val="20"/>
          <w:szCs w:val="20"/>
          <w:lang w:val="pl-PL"/>
        </w:rPr>
      </w:pPr>
    </w:p>
    <w:p w:rsidR="006F62ED" w:rsidRPr="006F62ED" w:rsidRDefault="006F62ED" w:rsidP="006F62ED">
      <w:pPr>
        <w:suppressAutoHyphens w:val="0"/>
        <w:spacing w:before="100" w:beforeAutospacing="1" w:after="100" w:afterAutospacing="1"/>
        <w:jc w:val="center"/>
        <w:outlineLvl w:val="1"/>
        <w:rPr>
          <w:b/>
          <w:bCs/>
          <w:sz w:val="20"/>
          <w:szCs w:val="20"/>
          <w:lang w:val="pl-PL" w:eastAsia="pl-PL"/>
        </w:rPr>
      </w:pPr>
      <w:r w:rsidRPr="006F62ED">
        <w:rPr>
          <w:b/>
          <w:bCs/>
          <w:sz w:val="20"/>
          <w:szCs w:val="20"/>
          <w:lang w:val="pl-PL" w:eastAsia="pl-PL"/>
        </w:rPr>
        <w:t>KLAUZULA INFORMACYJNA RODO</w:t>
      </w:r>
    </w:p>
    <w:p w:rsidR="006F62ED" w:rsidRPr="006F62ED" w:rsidRDefault="006F62ED" w:rsidP="006F62ED">
      <w:pPr>
        <w:suppressAutoHyphens w:val="0"/>
        <w:rPr>
          <w:sz w:val="20"/>
          <w:szCs w:val="20"/>
          <w:lang w:val="pl-PL" w:eastAsia="pl-PL"/>
        </w:rPr>
      </w:pPr>
      <w:r w:rsidRPr="006F62ED">
        <w:rPr>
          <w:b/>
          <w:bCs/>
          <w:sz w:val="20"/>
          <w:szCs w:val="20"/>
          <w:lang w:val="pl-PL" w:eastAsia="pl-PL"/>
        </w:rPr>
        <w:t>dotycząca przetwarzania danych osobowych w postępowaniu na sprzedaż pojazdu Volkswagen Transporter</w:t>
      </w:r>
    </w:p>
    <w:p w:rsidR="006F62ED" w:rsidRPr="006F62ED" w:rsidRDefault="006F62ED" w:rsidP="006F62ED">
      <w:pPr>
        <w:suppressAutoHyphens w:val="0"/>
        <w:rPr>
          <w:sz w:val="20"/>
          <w:szCs w:val="20"/>
          <w:lang w:val="pl-PL" w:eastAsia="pl-PL"/>
        </w:rPr>
      </w:pPr>
      <w:r w:rsidRPr="006F62ED">
        <w:rPr>
          <w:sz w:val="20"/>
          <w:szCs w:val="20"/>
          <w:lang w:val="pl-PL"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 „RODO”), informujemy o zasadach przetwarzania Pani/Pana danych osobowych:</w:t>
      </w:r>
    </w:p>
    <w:p w:rsidR="006F62ED" w:rsidRPr="006F62ED" w:rsidRDefault="006F62ED" w:rsidP="006F62ED">
      <w:pPr>
        <w:suppressAutoHyphens w:val="0"/>
        <w:spacing w:before="100" w:beforeAutospacing="1" w:after="100" w:afterAutospacing="1"/>
        <w:outlineLvl w:val="1"/>
        <w:rPr>
          <w:b/>
          <w:bCs/>
          <w:sz w:val="20"/>
          <w:szCs w:val="20"/>
          <w:lang w:val="pl-PL" w:eastAsia="pl-PL"/>
        </w:rPr>
      </w:pPr>
      <w:r w:rsidRPr="006F62ED">
        <w:rPr>
          <w:b/>
          <w:bCs/>
          <w:sz w:val="20"/>
          <w:szCs w:val="20"/>
          <w:lang w:val="pl-PL" w:eastAsia="pl-PL"/>
        </w:rPr>
        <w:t>1. Administrator</w:t>
      </w:r>
      <w:r w:rsidR="00C80DFE">
        <w:rPr>
          <w:b/>
          <w:bCs/>
          <w:sz w:val="20"/>
          <w:szCs w:val="20"/>
          <w:lang w:val="pl-PL" w:eastAsia="pl-PL"/>
        </w:rPr>
        <w:t xml:space="preserve"> </w:t>
      </w:r>
      <w:bookmarkStart w:id="0" w:name="_GoBack"/>
      <w:bookmarkEnd w:id="0"/>
      <w:r w:rsidRPr="006F62ED">
        <w:rPr>
          <w:b/>
          <w:bCs/>
          <w:sz w:val="20"/>
          <w:szCs w:val="20"/>
          <w:lang w:val="pl-PL" w:eastAsia="pl-PL"/>
        </w:rPr>
        <w:t>Danych Osobowych</w:t>
      </w:r>
    </w:p>
    <w:p w:rsidR="006F62ED" w:rsidRPr="006F62ED" w:rsidRDefault="006F62ED" w:rsidP="006F62ED">
      <w:pPr>
        <w:suppressAutoHyphens w:val="0"/>
        <w:rPr>
          <w:sz w:val="20"/>
          <w:szCs w:val="20"/>
          <w:lang w:val="pl-PL" w:eastAsia="pl-PL"/>
        </w:rPr>
      </w:pPr>
      <w:r w:rsidRPr="006F62ED">
        <w:rPr>
          <w:sz w:val="20"/>
          <w:szCs w:val="20"/>
          <w:lang w:val="pl-PL" w:eastAsia="pl-PL"/>
        </w:rPr>
        <w:t xml:space="preserve">Administratorem Pani/Pana danych osobowych jest </w:t>
      </w:r>
      <w:r w:rsidRPr="006F62ED">
        <w:rPr>
          <w:b/>
          <w:bCs/>
          <w:sz w:val="20"/>
          <w:szCs w:val="20"/>
          <w:lang w:val="pl-PL" w:eastAsia="pl-PL"/>
        </w:rPr>
        <w:t>Muzeum Okręgowe w Suwałkach</w:t>
      </w:r>
      <w:r w:rsidRPr="006F62ED">
        <w:rPr>
          <w:sz w:val="20"/>
          <w:szCs w:val="20"/>
          <w:lang w:val="pl-PL" w:eastAsia="pl-PL"/>
        </w:rPr>
        <w:t>, ul. T. Kościuszki 81, 16-400 Suwałki, tel. +48 87 566 57 50, e-mail: ekretariat@muzeum.suwalki.pl.</w:t>
      </w:r>
    </w:p>
    <w:p w:rsidR="006F62ED" w:rsidRPr="006F62ED" w:rsidRDefault="006F62ED" w:rsidP="006F62ED">
      <w:pPr>
        <w:suppressAutoHyphens w:val="0"/>
        <w:spacing w:before="100" w:beforeAutospacing="1" w:after="100" w:afterAutospacing="1"/>
        <w:outlineLvl w:val="1"/>
        <w:rPr>
          <w:b/>
          <w:bCs/>
          <w:sz w:val="20"/>
          <w:szCs w:val="20"/>
          <w:lang w:val="pl-PL" w:eastAsia="pl-PL"/>
        </w:rPr>
      </w:pPr>
      <w:r w:rsidRPr="006F62ED">
        <w:rPr>
          <w:b/>
          <w:bCs/>
          <w:sz w:val="20"/>
          <w:szCs w:val="20"/>
          <w:lang w:val="pl-PL" w:eastAsia="pl-PL"/>
        </w:rPr>
        <w:t>2. Inspektor</w:t>
      </w:r>
      <w:r w:rsidR="00C80DFE">
        <w:rPr>
          <w:b/>
          <w:bCs/>
          <w:sz w:val="20"/>
          <w:szCs w:val="20"/>
          <w:lang w:val="pl-PL" w:eastAsia="pl-PL"/>
        </w:rPr>
        <w:t xml:space="preserve"> </w:t>
      </w:r>
      <w:r w:rsidRPr="006F62ED">
        <w:rPr>
          <w:b/>
          <w:bCs/>
          <w:sz w:val="20"/>
          <w:szCs w:val="20"/>
          <w:lang w:val="pl-PL" w:eastAsia="pl-PL"/>
        </w:rPr>
        <w:t>Ochrony Danych</w:t>
      </w:r>
    </w:p>
    <w:p w:rsidR="006F62ED" w:rsidRPr="006F62ED" w:rsidRDefault="006F62ED" w:rsidP="006F62ED">
      <w:pPr>
        <w:suppressAutoHyphens w:val="0"/>
        <w:rPr>
          <w:sz w:val="20"/>
          <w:szCs w:val="20"/>
          <w:lang w:val="pl-PL" w:eastAsia="pl-PL"/>
        </w:rPr>
      </w:pPr>
      <w:r w:rsidRPr="006F62ED">
        <w:rPr>
          <w:sz w:val="20"/>
          <w:szCs w:val="20"/>
          <w:lang w:val="pl-PL" w:eastAsia="pl-PL"/>
        </w:rPr>
        <w:t>Administrator wyznaczył Inspektora Ochrony Danych, z którym można się skontaktować we wszystkich sprawach dotyczących przetwarzania danych osobowych oraz korzystania z praw związanych z przetwarzaniem danych, pisząc na adres e-mail: iod</w:t>
      </w:r>
      <w:r>
        <w:rPr>
          <w:sz w:val="20"/>
          <w:szCs w:val="20"/>
          <w:lang w:val="pl-PL" w:eastAsia="pl-PL"/>
        </w:rPr>
        <w:t>o</w:t>
      </w:r>
      <w:r w:rsidRPr="006F62ED">
        <w:rPr>
          <w:sz w:val="20"/>
          <w:szCs w:val="20"/>
          <w:lang w:val="pl-PL" w:eastAsia="pl-PL"/>
        </w:rPr>
        <w:t>@muzeum.suwalki.pl lub na adres pocztowy Administratora.</w:t>
      </w:r>
    </w:p>
    <w:p w:rsidR="006F62ED" w:rsidRPr="006F62ED" w:rsidRDefault="006F62ED" w:rsidP="006F62ED">
      <w:pPr>
        <w:suppressAutoHyphens w:val="0"/>
        <w:spacing w:before="100" w:beforeAutospacing="1" w:after="100" w:afterAutospacing="1"/>
        <w:outlineLvl w:val="1"/>
        <w:rPr>
          <w:b/>
          <w:bCs/>
          <w:sz w:val="20"/>
          <w:szCs w:val="20"/>
          <w:lang w:val="pl-PL" w:eastAsia="pl-PL"/>
        </w:rPr>
      </w:pPr>
      <w:r w:rsidRPr="006F62ED">
        <w:rPr>
          <w:b/>
          <w:bCs/>
          <w:sz w:val="20"/>
          <w:szCs w:val="20"/>
          <w:lang w:val="pl-PL" w:eastAsia="pl-PL"/>
        </w:rPr>
        <w:t>3. Cele i podstawy prawne przetwarzania</w:t>
      </w:r>
    </w:p>
    <w:p w:rsidR="006F62ED" w:rsidRPr="006F62ED" w:rsidRDefault="006F62ED" w:rsidP="006F62ED">
      <w:pPr>
        <w:suppressAutoHyphens w:val="0"/>
        <w:rPr>
          <w:sz w:val="20"/>
          <w:szCs w:val="20"/>
          <w:lang w:val="pl-PL" w:eastAsia="pl-PL"/>
        </w:rPr>
      </w:pPr>
      <w:r w:rsidRPr="006F62ED">
        <w:rPr>
          <w:sz w:val="20"/>
          <w:szCs w:val="20"/>
          <w:lang w:val="pl-PL" w:eastAsia="pl-PL"/>
        </w:rPr>
        <w:t>Pani/Pana dane osobowe przetwarzane będą w celu:</w:t>
      </w:r>
    </w:p>
    <w:p w:rsidR="006F62ED" w:rsidRPr="006F62ED" w:rsidRDefault="006F62ED" w:rsidP="006F62ED">
      <w:pPr>
        <w:numPr>
          <w:ilvl w:val="0"/>
          <w:numId w:val="1"/>
        </w:numPr>
        <w:suppressAutoHyphens w:val="0"/>
        <w:spacing w:before="100" w:beforeAutospacing="1" w:after="100" w:afterAutospacing="1"/>
        <w:rPr>
          <w:sz w:val="20"/>
          <w:szCs w:val="20"/>
          <w:lang w:val="pl-PL" w:eastAsia="pl-PL"/>
        </w:rPr>
      </w:pPr>
      <w:r w:rsidRPr="006F62ED">
        <w:rPr>
          <w:sz w:val="20"/>
          <w:szCs w:val="20"/>
          <w:lang w:val="pl-PL" w:eastAsia="pl-PL"/>
        </w:rPr>
        <w:t xml:space="preserve">Przeprowadzenia i rozstrzygnięcia postępowania ofertowego / przetargu na sprzedaż samochodu </w:t>
      </w:r>
      <w:r w:rsidRPr="006F62ED">
        <w:rPr>
          <w:b/>
          <w:bCs/>
          <w:sz w:val="20"/>
          <w:szCs w:val="20"/>
          <w:lang w:val="pl-PL" w:eastAsia="pl-PL"/>
        </w:rPr>
        <w:t>Volkswagen Transporter</w:t>
      </w:r>
      <w:r w:rsidRPr="006F62ED">
        <w:rPr>
          <w:sz w:val="20"/>
          <w:szCs w:val="20"/>
          <w:lang w:val="pl-PL" w:eastAsia="pl-PL"/>
        </w:rPr>
        <w:t xml:space="preserve"> (nr rej. BS 25066) – podstawa prawna: art. 6 ust. 1 lit. b RODO (podjęcie działań na żądanie osoby, której dane dotyczą, przed zawarciem umowy).</w:t>
      </w:r>
    </w:p>
    <w:p w:rsidR="006F62ED" w:rsidRPr="006F62ED" w:rsidRDefault="006F62ED" w:rsidP="006F62ED">
      <w:pPr>
        <w:numPr>
          <w:ilvl w:val="0"/>
          <w:numId w:val="1"/>
        </w:numPr>
        <w:suppressAutoHyphens w:val="0"/>
        <w:spacing w:before="100" w:beforeAutospacing="1" w:after="100" w:afterAutospacing="1"/>
        <w:rPr>
          <w:sz w:val="20"/>
          <w:szCs w:val="20"/>
          <w:lang w:val="pl-PL" w:eastAsia="pl-PL"/>
        </w:rPr>
      </w:pPr>
      <w:r w:rsidRPr="006F62ED">
        <w:rPr>
          <w:sz w:val="20"/>
          <w:szCs w:val="20"/>
          <w:lang w:val="pl-PL" w:eastAsia="pl-PL"/>
        </w:rPr>
        <w:t>Zawarcia i realizacji umowy sprzedaży pojazdu w przypadku wyboru Pani/Pana oferty – podstawa prawna: art. 6 ust. 1 lit. b RODO.</w:t>
      </w:r>
    </w:p>
    <w:p w:rsidR="006F62ED" w:rsidRPr="006F62ED" w:rsidRDefault="006F62ED" w:rsidP="006F62ED">
      <w:pPr>
        <w:numPr>
          <w:ilvl w:val="0"/>
          <w:numId w:val="1"/>
        </w:numPr>
        <w:suppressAutoHyphens w:val="0"/>
        <w:spacing w:before="100" w:beforeAutospacing="1" w:after="100" w:afterAutospacing="1"/>
        <w:rPr>
          <w:sz w:val="20"/>
          <w:szCs w:val="20"/>
          <w:lang w:val="pl-PL" w:eastAsia="pl-PL"/>
        </w:rPr>
      </w:pPr>
      <w:r w:rsidRPr="006F62ED">
        <w:rPr>
          <w:sz w:val="20"/>
          <w:szCs w:val="20"/>
          <w:lang w:val="pl-PL" w:eastAsia="pl-PL"/>
        </w:rPr>
        <w:t>Wypełnienia obowiązków prawnych ciążących na Administratorze, w szczególności przepisów podatkowych, księgowych oraz dotyczących gospodarowania mieniem publicznym – podstawa prawna: art. 6 ust. 1 lit. c RODO.</w:t>
      </w:r>
    </w:p>
    <w:p w:rsidR="006F62ED" w:rsidRPr="006F62ED" w:rsidRDefault="006F62ED" w:rsidP="006F62ED">
      <w:pPr>
        <w:numPr>
          <w:ilvl w:val="0"/>
          <w:numId w:val="1"/>
        </w:numPr>
        <w:suppressAutoHyphens w:val="0"/>
        <w:spacing w:before="100" w:beforeAutospacing="1" w:after="100" w:afterAutospacing="1"/>
        <w:rPr>
          <w:sz w:val="20"/>
          <w:szCs w:val="20"/>
          <w:lang w:val="pl-PL" w:eastAsia="pl-PL"/>
        </w:rPr>
      </w:pPr>
      <w:r w:rsidRPr="006F62ED">
        <w:rPr>
          <w:sz w:val="20"/>
          <w:szCs w:val="20"/>
          <w:lang w:val="pl-PL" w:eastAsia="pl-PL"/>
        </w:rPr>
        <w:t>Ewentualnego ustalenia, dochodzenia lub obrony przed roszczeniami – podstawa prawna: art. 6 ust. 1 lit. f RODO (prawnie uzasadniony interes Administratora).</w:t>
      </w:r>
    </w:p>
    <w:p w:rsidR="006F62ED" w:rsidRPr="006F62ED" w:rsidRDefault="006F62ED" w:rsidP="006F62ED">
      <w:pPr>
        <w:suppressAutoHyphens w:val="0"/>
        <w:spacing w:before="100" w:beforeAutospacing="1" w:after="100" w:afterAutospacing="1"/>
        <w:outlineLvl w:val="1"/>
        <w:rPr>
          <w:b/>
          <w:bCs/>
          <w:sz w:val="20"/>
          <w:szCs w:val="20"/>
          <w:lang w:val="pl-PL" w:eastAsia="pl-PL"/>
        </w:rPr>
      </w:pPr>
      <w:r w:rsidRPr="006F62ED">
        <w:rPr>
          <w:b/>
          <w:bCs/>
          <w:sz w:val="20"/>
          <w:szCs w:val="20"/>
          <w:lang w:val="pl-PL" w:eastAsia="pl-PL"/>
        </w:rPr>
        <w:t>4. Odbiorcy danych</w:t>
      </w:r>
    </w:p>
    <w:p w:rsidR="006F62ED" w:rsidRPr="006F62ED" w:rsidRDefault="006F62ED" w:rsidP="006F62ED">
      <w:pPr>
        <w:suppressAutoHyphens w:val="0"/>
        <w:rPr>
          <w:sz w:val="20"/>
          <w:szCs w:val="20"/>
          <w:lang w:val="pl-PL" w:eastAsia="pl-PL"/>
        </w:rPr>
      </w:pPr>
      <w:r w:rsidRPr="006F62ED">
        <w:rPr>
          <w:sz w:val="20"/>
          <w:szCs w:val="20"/>
          <w:lang w:val="pl-PL" w:eastAsia="pl-PL"/>
        </w:rPr>
        <w:t>Odbiorcami Pani/Pana danych osobowych mogą być podmioty uprawnione do ich otrzymania na podstawie przepisów prawa, podmioty świadczące usługi obsługi prawnej, doradczej, informatycznej oraz bankowej (w celu obsługi zwrotu/wpłaty wadium lub zapłaty ceny). Dane mogą być także jawne dla innych uczestników postępowania na zasadach jawności przetargów publicznych.</w:t>
      </w:r>
    </w:p>
    <w:p w:rsidR="006F62ED" w:rsidRPr="006F62ED" w:rsidRDefault="006F62ED" w:rsidP="006F62ED">
      <w:pPr>
        <w:suppressAutoHyphens w:val="0"/>
        <w:spacing w:before="100" w:beforeAutospacing="1" w:after="100" w:afterAutospacing="1"/>
        <w:outlineLvl w:val="1"/>
        <w:rPr>
          <w:b/>
          <w:bCs/>
          <w:sz w:val="20"/>
          <w:szCs w:val="20"/>
          <w:lang w:val="pl-PL" w:eastAsia="pl-PL"/>
        </w:rPr>
      </w:pPr>
      <w:r w:rsidRPr="006F62ED">
        <w:rPr>
          <w:b/>
          <w:bCs/>
          <w:sz w:val="20"/>
          <w:szCs w:val="20"/>
          <w:lang w:val="pl-PL" w:eastAsia="pl-PL"/>
        </w:rPr>
        <w:t>5. Okres przechowywania danych</w:t>
      </w:r>
    </w:p>
    <w:p w:rsidR="006F62ED" w:rsidRPr="006F62ED" w:rsidRDefault="006F62ED" w:rsidP="006F62ED">
      <w:pPr>
        <w:suppressAutoHyphens w:val="0"/>
        <w:rPr>
          <w:sz w:val="20"/>
          <w:szCs w:val="20"/>
          <w:lang w:val="pl-PL" w:eastAsia="pl-PL"/>
        </w:rPr>
      </w:pPr>
      <w:r w:rsidRPr="006F62ED">
        <w:rPr>
          <w:sz w:val="20"/>
          <w:szCs w:val="20"/>
          <w:lang w:val="pl-PL" w:eastAsia="pl-PL"/>
        </w:rPr>
        <w:t>Pani/Pana dane osobowe będą przechowywane przez okres niezbędny do realizacji celów określonych w pkt 3, a po tym czasie przez okres wynikający z przepisów ustawy o narodowym zasobie archiwalnym i archiwach oraz wewnętrznych instrukcji kancelaryjnych Administratora, a także do upływu okresu przedawnienia ewentualnych roszczeń.</w:t>
      </w:r>
    </w:p>
    <w:p w:rsidR="006F62ED" w:rsidRPr="006F62ED" w:rsidRDefault="006F62ED" w:rsidP="006F62ED">
      <w:pPr>
        <w:suppressAutoHyphens w:val="0"/>
        <w:spacing w:before="100" w:beforeAutospacing="1" w:after="100" w:afterAutospacing="1"/>
        <w:outlineLvl w:val="1"/>
        <w:rPr>
          <w:b/>
          <w:bCs/>
          <w:sz w:val="20"/>
          <w:szCs w:val="20"/>
          <w:lang w:val="pl-PL" w:eastAsia="pl-PL"/>
        </w:rPr>
      </w:pPr>
      <w:r w:rsidRPr="006F62ED">
        <w:rPr>
          <w:b/>
          <w:bCs/>
          <w:sz w:val="20"/>
          <w:szCs w:val="20"/>
          <w:lang w:val="pl-PL" w:eastAsia="pl-PL"/>
        </w:rPr>
        <w:t>6. Prawa osoby, której dane dotyczą</w:t>
      </w:r>
    </w:p>
    <w:p w:rsidR="006F62ED" w:rsidRPr="006F62ED" w:rsidRDefault="006F62ED" w:rsidP="006F62ED">
      <w:pPr>
        <w:suppressAutoHyphens w:val="0"/>
        <w:rPr>
          <w:sz w:val="20"/>
          <w:szCs w:val="20"/>
          <w:lang w:val="pl-PL" w:eastAsia="pl-PL"/>
        </w:rPr>
      </w:pPr>
      <w:r w:rsidRPr="006F62ED">
        <w:rPr>
          <w:sz w:val="20"/>
          <w:szCs w:val="20"/>
          <w:lang w:val="pl-PL" w:eastAsia="pl-PL"/>
        </w:rPr>
        <w:t>Posiada Pani/Pan prawo do:</w:t>
      </w:r>
    </w:p>
    <w:p w:rsidR="006F62ED" w:rsidRPr="006F62ED" w:rsidRDefault="006F62ED" w:rsidP="006F62ED">
      <w:pPr>
        <w:numPr>
          <w:ilvl w:val="0"/>
          <w:numId w:val="2"/>
        </w:numPr>
        <w:suppressAutoHyphens w:val="0"/>
        <w:spacing w:before="100" w:beforeAutospacing="1" w:after="100" w:afterAutospacing="1"/>
        <w:rPr>
          <w:sz w:val="20"/>
          <w:szCs w:val="20"/>
          <w:lang w:val="pl-PL" w:eastAsia="pl-PL"/>
        </w:rPr>
      </w:pPr>
      <w:r w:rsidRPr="006F62ED">
        <w:rPr>
          <w:sz w:val="20"/>
          <w:szCs w:val="20"/>
          <w:lang w:val="pl-PL" w:eastAsia="pl-PL"/>
        </w:rPr>
        <w:t>Dostęp do treści swoich danych osobowych oraz otrzymania ich kopii;</w:t>
      </w:r>
    </w:p>
    <w:p w:rsidR="006F62ED" w:rsidRPr="006F62ED" w:rsidRDefault="006F62ED" w:rsidP="006F62ED">
      <w:pPr>
        <w:numPr>
          <w:ilvl w:val="0"/>
          <w:numId w:val="2"/>
        </w:numPr>
        <w:suppressAutoHyphens w:val="0"/>
        <w:spacing w:before="100" w:beforeAutospacing="1" w:after="100" w:afterAutospacing="1"/>
        <w:rPr>
          <w:sz w:val="20"/>
          <w:szCs w:val="20"/>
          <w:lang w:val="pl-PL" w:eastAsia="pl-PL"/>
        </w:rPr>
      </w:pPr>
      <w:r w:rsidRPr="006F62ED">
        <w:rPr>
          <w:sz w:val="20"/>
          <w:szCs w:val="20"/>
          <w:lang w:val="pl-PL" w:eastAsia="pl-PL"/>
        </w:rPr>
        <w:lastRenderedPageBreak/>
        <w:t>Sprostowania (poprawiania) swoich danych;</w:t>
      </w:r>
    </w:p>
    <w:p w:rsidR="006F62ED" w:rsidRPr="006F62ED" w:rsidRDefault="006F62ED" w:rsidP="006F62ED">
      <w:pPr>
        <w:numPr>
          <w:ilvl w:val="0"/>
          <w:numId w:val="2"/>
        </w:numPr>
        <w:suppressAutoHyphens w:val="0"/>
        <w:spacing w:before="100" w:beforeAutospacing="1" w:after="100" w:afterAutospacing="1"/>
        <w:rPr>
          <w:sz w:val="20"/>
          <w:szCs w:val="20"/>
          <w:lang w:val="pl-PL" w:eastAsia="pl-PL"/>
        </w:rPr>
      </w:pPr>
      <w:r w:rsidRPr="006F62ED">
        <w:rPr>
          <w:sz w:val="20"/>
          <w:szCs w:val="20"/>
          <w:lang w:val="pl-PL" w:eastAsia="pl-PL"/>
        </w:rPr>
        <w:t xml:space="preserve">Usunięcia danych lub ograniczenia przetwarzania </w:t>
      </w:r>
      <w:r w:rsidRPr="006F62ED">
        <w:rPr>
          <w:i/>
          <w:iCs/>
          <w:sz w:val="20"/>
          <w:szCs w:val="20"/>
          <w:lang w:val="pl-PL" w:eastAsia="pl-PL"/>
        </w:rPr>
        <w:t>(w sytuacjach i na zasadach określonych w RODO)</w:t>
      </w:r>
      <w:r w:rsidRPr="006F62ED">
        <w:rPr>
          <w:sz w:val="20"/>
          <w:szCs w:val="20"/>
          <w:lang w:val="pl-PL" w:eastAsia="pl-PL"/>
        </w:rPr>
        <w:t>;</w:t>
      </w:r>
    </w:p>
    <w:p w:rsidR="006F62ED" w:rsidRPr="006F62ED" w:rsidRDefault="006F62ED" w:rsidP="006F62ED">
      <w:pPr>
        <w:numPr>
          <w:ilvl w:val="0"/>
          <w:numId w:val="2"/>
        </w:numPr>
        <w:suppressAutoHyphens w:val="0"/>
        <w:spacing w:before="100" w:beforeAutospacing="1" w:after="100" w:afterAutospacing="1"/>
        <w:rPr>
          <w:sz w:val="20"/>
          <w:szCs w:val="20"/>
          <w:lang w:val="pl-PL" w:eastAsia="pl-PL"/>
        </w:rPr>
      </w:pPr>
      <w:r w:rsidRPr="006F62ED">
        <w:rPr>
          <w:sz w:val="20"/>
          <w:szCs w:val="20"/>
          <w:lang w:val="pl-PL" w:eastAsia="pl-PL"/>
        </w:rPr>
        <w:t>Wniesienia sprzeciwu wobec przetwarzania danych osobowych;</w:t>
      </w:r>
    </w:p>
    <w:p w:rsidR="006F62ED" w:rsidRPr="006F62ED" w:rsidRDefault="006F62ED" w:rsidP="006F62ED">
      <w:pPr>
        <w:numPr>
          <w:ilvl w:val="0"/>
          <w:numId w:val="2"/>
        </w:numPr>
        <w:suppressAutoHyphens w:val="0"/>
        <w:spacing w:before="100" w:beforeAutospacing="1" w:after="100" w:afterAutospacing="1"/>
        <w:rPr>
          <w:sz w:val="20"/>
          <w:szCs w:val="20"/>
          <w:lang w:val="pl-PL" w:eastAsia="pl-PL"/>
        </w:rPr>
      </w:pPr>
      <w:r w:rsidRPr="006F62ED">
        <w:rPr>
          <w:sz w:val="20"/>
          <w:szCs w:val="20"/>
          <w:lang w:val="pl-PL" w:eastAsia="pl-PL"/>
        </w:rPr>
        <w:t xml:space="preserve">Wniesienia skargi do organu nadzorczego – </w:t>
      </w:r>
      <w:r w:rsidRPr="006F62ED">
        <w:rPr>
          <w:b/>
          <w:bCs/>
          <w:sz w:val="20"/>
          <w:szCs w:val="20"/>
          <w:lang w:val="pl-PL" w:eastAsia="pl-PL"/>
        </w:rPr>
        <w:t>Prezesa Urzędu Ochrony Danych Osobowych</w:t>
      </w:r>
      <w:r w:rsidRPr="006F62ED">
        <w:rPr>
          <w:sz w:val="20"/>
          <w:szCs w:val="20"/>
          <w:lang w:val="pl-PL" w:eastAsia="pl-PL"/>
        </w:rPr>
        <w:t xml:space="preserve"> (ul. Stawki 2, 00-193 Warszawa), jeśli uzna Pani/Pan, że przetwarzanie danych narusza przepisy RODO.</w:t>
      </w:r>
    </w:p>
    <w:p w:rsidR="006F62ED" w:rsidRPr="006F62ED" w:rsidRDefault="006F62ED" w:rsidP="006F62ED">
      <w:pPr>
        <w:suppressAutoHyphens w:val="0"/>
        <w:spacing w:before="100" w:beforeAutospacing="1" w:after="100" w:afterAutospacing="1"/>
        <w:outlineLvl w:val="1"/>
        <w:rPr>
          <w:b/>
          <w:bCs/>
          <w:sz w:val="20"/>
          <w:szCs w:val="20"/>
          <w:lang w:val="pl-PL" w:eastAsia="pl-PL"/>
        </w:rPr>
      </w:pPr>
      <w:r w:rsidRPr="006F62ED">
        <w:rPr>
          <w:b/>
          <w:bCs/>
          <w:sz w:val="20"/>
          <w:szCs w:val="20"/>
          <w:lang w:val="pl-PL" w:eastAsia="pl-PL"/>
        </w:rPr>
        <w:t>7. Informacja o dobrowolności / wymogu podania danych</w:t>
      </w:r>
    </w:p>
    <w:p w:rsidR="006F62ED" w:rsidRPr="006F62ED" w:rsidRDefault="006F62ED" w:rsidP="006F62ED">
      <w:pPr>
        <w:suppressAutoHyphens w:val="0"/>
        <w:rPr>
          <w:sz w:val="20"/>
          <w:szCs w:val="20"/>
          <w:lang w:val="pl-PL" w:eastAsia="pl-PL"/>
        </w:rPr>
      </w:pPr>
      <w:r w:rsidRPr="006F62ED">
        <w:rPr>
          <w:sz w:val="20"/>
          <w:szCs w:val="20"/>
          <w:lang w:val="pl-PL" w:eastAsia="pl-PL"/>
        </w:rPr>
        <w:t xml:space="preserve">Podanie przez Panią/Pana danych osobowych (takich jak imię, nazwisko, adres, PESEL/NIP) jest </w:t>
      </w:r>
      <w:r w:rsidRPr="006F62ED">
        <w:rPr>
          <w:b/>
          <w:bCs/>
          <w:sz w:val="20"/>
          <w:szCs w:val="20"/>
          <w:lang w:val="pl-PL" w:eastAsia="pl-PL"/>
        </w:rPr>
        <w:t>dobrowolne, ale niezbędne</w:t>
      </w:r>
      <w:r w:rsidRPr="006F62ED">
        <w:rPr>
          <w:sz w:val="20"/>
          <w:szCs w:val="20"/>
          <w:lang w:val="pl-PL" w:eastAsia="pl-PL"/>
        </w:rPr>
        <w:t xml:space="preserve"> do złożenia oferty, udziału w postępowaniu oraz zawarcia umowy sprzedaży samochodu. Brak podania danych skutkować będzie odrzuceniem oferty.</w:t>
      </w:r>
    </w:p>
    <w:p w:rsidR="006F62ED" w:rsidRPr="006F62ED" w:rsidRDefault="004F1070" w:rsidP="006F62ED">
      <w:pPr>
        <w:suppressAutoHyphens w:val="0"/>
        <w:rPr>
          <w:sz w:val="20"/>
          <w:szCs w:val="20"/>
          <w:lang w:val="pl-PL" w:eastAsia="pl-PL"/>
        </w:rPr>
      </w:pPr>
      <w:r>
        <w:rPr>
          <w:sz w:val="20"/>
          <w:szCs w:val="20"/>
          <w:lang w:val="pl-PL" w:eastAsia="pl-PL"/>
        </w:rPr>
        <w:pict>
          <v:rect id="_x0000_i1025" style="width:0;height:.75pt" o:hralign="center" o:hrstd="t" o:hr="t" fillcolor="#a0a0a0" stroked="f"/>
        </w:pict>
      </w:r>
    </w:p>
    <w:p w:rsidR="006F62ED" w:rsidRPr="006F62ED" w:rsidRDefault="006F62ED" w:rsidP="006F62ED">
      <w:pPr>
        <w:suppressAutoHyphens w:val="0"/>
        <w:spacing w:before="100" w:beforeAutospacing="1" w:after="100" w:afterAutospacing="1"/>
        <w:outlineLvl w:val="1"/>
        <w:rPr>
          <w:b/>
          <w:bCs/>
          <w:sz w:val="20"/>
          <w:szCs w:val="20"/>
          <w:lang w:val="pl-PL" w:eastAsia="pl-PL"/>
        </w:rPr>
      </w:pPr>
      <w:r w:rsidRPr="006F62ED">
        <w:rPr>
          <w:b/>
          <w:bCs/>
          <w:sz w:val="20"/>
          <w:szCs w:val="20"/>
          <w:lang w:val="pl-PL" w:eastAsia="pl-PL"/>
        </w:rPr>
        <w:t xml:space="preserve">OŚWIADCZENIE OFERENTA </w:t>
      </w:r>
      <w:r w:rsidRPr="006F62ED">
        <w:rPr>
          <w:b/>
          <w:bCs/>
          <w:i/>
          <w:iCs/>
          <w:sz w:val="20"/>
          <w:szCs w:val="20"/>
          <w:lang w:val="pl-PL" w:eastAsia="pl-PL"/>
        </w:rPr>
        <w:t>(opcjonalne do podpisu pod ofertą)</w:t>
      </w:r>
    </w:p>
    <w:p w:rsidR="006F62ED" w:rsidRPr="006F62ED" w:rsidRDefault="006F62ED" w:rsidP="006F62ED">
      <w:pPr>
        <w:suppressAutoHyphens w:val="0"/>
        <w:rPr>
          <w:sz w:val="20"/>
          <w:szCs w:val="20"/>
          <w:lang w:val="pl-PL" w:eastAsia="pl-PL"/>
        </w:rPr>
      </w:pPr>
      <w:r w:rsidRPr="006F62ED">
        <w:rPr>
          <w:sz w:val="20"/>
          <w:szCs w:val="20"/>
          <w:lang w:val="pl-PL" w:eastAsia="pl-PL"/>
        </w:rPr>
        <w:t>Oświadczam, że zapoznałem/</w:t>
      </w:r>
      <w:proofErr w:type="spellStart"/>
      <w:r w:rsidRPr="006F62ED">
        <w:rPr>
          <w:sz w:val="20"/>
          <w:szCs w:val="20"/>
          <w:lang w:val="pl-PL" w:eastAsia="pl-PL"/>
        </w:rPr>
        <w:t>am</w:t>
      </w:r>
      <w:proofErr w:type="spellEnd"/>
      <w:r w:rsidRPr="006F62ED">
        <w:rPr>
          <w:sz w:val="20"/>
          <w:szCs w:val="20"/>
          <w:lang w:val="pl-PL" w:eastAsia="pl-PL"/>
        </w:rPr>
        <w:t xml:space="preserve"> się z treścią powyższej klauzuli informacyjnej.</w:t>
      </w:r>
    </w:p>
    <w:p w:rsidR="006F62ED" w:rsidRDefault="006F62ED" w:rsidP="006F62ED">
      <w:pPr>
        <w:suppressAutoHyphens w:val="0"/>
        <w:rPr>
          <w:sz w:val="20"/>
          <w:szCs w:val="20"/>
          <w:lang w:val="pl-PL" w:eastAsia="pl-PL"/>
        </w:rPr>
      </w:pPr>
    </w:p>
    <w:p w:rsidR="006F62ED" w:rsidRDefault="006F62ED" w:rsidP="006F62ED">
      <w:pPr>
        <w:suppressAutoHyphens w:val="0"/>
        <w:rPr>
          <w:sz w:val="20"/>
          <w:szCs w:val="20"/>
          <w:lang w:val="pl-PL" w:eastAsia="pl-PL"/>
        </w:rPr>
      </w:pPr>
    </w:p>
    <w:p w:rsidR="006F62ED" w:rsidRPr="006F62ED" w:rsidRDefault="006F62ED" w:rsidP="006F62ED">
      <w:pPr>
        <w:suppressAutoHyphens w:val="0"/>
        <w:rPr>
          <w:sz w:val="20"/>
          <w:szCs w:val="20"/>
          <w:lang w:val="pl-PL" w:eastAsia="pl-PL"/>
        </w:rPr>
      </w:pPr>
      <w:r w:rsidRPr="006F62ED">
        <w:rPr>
          <w:sz w:val="20"/>
          <w:szCs w:val="20"/>
          <w:lang w:val="pl-PL" w:eastAsia="pl-PL"/>
        </w:rPr>
        <w:t>........................................................... ...........................................................</w:t>
      </w:r>
      <w:r w:rsidRPr="006F62ED">
        <w:rPr>
          <w:sz w:val="20"/>
          <w:szCs w:val="20"/>
          <w:lang w:val="pl-PL" w:eastAsia="pl-PL"/>
        </w:rPr>
        <w:br/>
      </w:r>
      <w:r w:rsidRPr="006F62ED">
        <w:rPr>
          <w:i/>
          <w:iCs/>
          <w:sz w:val="20"/>
          <w:szCs w:val="20"/>
          <w:lang w:val="pl-PL" w:eastAsia="pl-PL"/>
        </w:rPr>
        <w:t>(Miejscowość i data)</w:t>
      </w:r>
      <w:r w:rsidRPr="006F62ED">
        <w:rPr>
          <w:sz w:val="20"/>
          <w:szCs w:val="20"/>
          <w:lang w:val="pl-PL" w:eastAsia="pl-PL"/>
        </w:rPr>
        <w:t xml:space="preserve"> </w:t>
      </w:r>
      <w:r w:rsidRPr="006F62ED">
        <w:rPr>
          <w:i/>
          <w:iCs/>
          <w:sz w:val="20"/>
          <w:szCs w:val="20"/>
          <w:lang w:val="pl-PL" w:eastAsia="pl-PL"/>
        </w:rPr>
        <w:t>(Czytelny podpis Oferenta)</w:t>
      </w:r>
    </w:p>
    <w:p w:rsidR="00040701" w:rsidRPr="006F62ED" w:rsidRDefault="00040701">
      <w:pPr>
        <w:rPr>
          <w:sz w:val="20"/>
          <w:szCs w:val="20"/>
        </w:rPr>
      </w:pPr>
    </w:p>
    <w:sectPr w:rsidR="00040701" w:rsidRPr="006F62ED" w:rsidSect="00F366F3">
      <w:headerReference w:type="default" r:id="rId8"/>
      <w:footerReference w:type="default" r:id="rId9"/>
      <w:pgSz w:w="11907" w:h="16839" w:code="9"/>
      <w:pgMar w:top="1417" w:right="1417" w:bottom="1417" w:left="1417" w:header="567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070" w:rsidRDefault="004F1070">
      <w:r>
        <w:separator/>
      </w:r>
    </w:p>
  </w:endnote>
  <w:endnote w:type="continuationSeparator" w:id="0">
    <w:p w:rsidR="004F1070" w:rsidRDefault="004F1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Arial"/>
    <w:charset w:val="00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oudyCatalog BT">
    <w:altName w:val="Times New Roman"/>
    <w:charset w:val="00"/>
    <w:family w:val="roman"/>
    <w:pitch w:val="variable"/>
    <w:sig w:usb0="800000AF" w:usb1="1000204A" w:usb2="00000000" w:usb3="00000000" w:csb0="0000001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12A8" w:rsidRPr="00C63F51" w:rsidRDefault="006F62ED" w:rsidP="00DC12A8">
    <w:pPr>
      <w:suppressAutoHyphens w:val="0"/>
      <w:overflowPunct w:val="0"/>
      <w:autoSpaceDE w:val="0"/>
      <w:autoSpaceDN w:val="0"/>
      <w:adjustRightInd w:val="0"/>
      <w:jc w:val="center"/>
      <w:textAlignment w:val="baseline"/>
      <w:rPr>
        <w:sz w:val="18"/>
        <w:szCs w:val="18"/>
      </w:rPr>
    </w:pPr>
    <w:r w:rsidRPr="00AA3DC8">
      <w:rPr>
        <w:rFonts w:eastAsia="Batang"/>
        <w:b/>
        <w:caps/>
        <w:sz w:val="20"/>
        <w:szCs w:val="20"/>
        <w:lang w:val="pl-PL" w:eastAsia="pl-PL"/>
      </w:rPr>
      <w:t xml:space="preserve">Muzeum Okręgowe w Suwałkach, </w:t>
    </w:r>
    <w:r w:rsidRPr="00AA3DC8">
      <w:rPr>
        <w:rFonts w:eastAsia="Batang" w:cs="Arial"/>
        <w:b/>
        <w:bCs/>
        <w:caps/>
        <w:sz w:val="20"/>
        <w:szCs w:val="20"/>
        <w:lang w:val="pl-PL" w:eastAsia="pl-PL"/>
      </w:rPr>
      <w:t>u</w:t>
    </w:r>
    <w:r>
      <w:rPr>
        <w:rFonts w:eastAsia="Batang" w:cs="Arial"/>
        <w:b/>
        <w:bCs/>
        <w:caps/>
        <w:sz w:val="20"/>
        <w:szCs w:val="20"/>
        <w:lang w:val="pl-PL" w:eastAsia="pl-PL"/>
      </w:rPr>
      <w:t>l</w:t>
    </w:r>
    <w:r w:rsidRPr="00AA3DC8">
      <w:rPr>
        <w:rFonts w:eastAsia="Batang" w:cs="Arial"/>
        <w:b/>
        <w:bCs/>
        <w:caps/>
        <w:sz w:val="20"/>
        <w:szCs w:val="20"/>
        <w:lang w:val="pl-PL" w:eastAsia="pl-PL"/>
      </w:rPr>
      <w:t xml:space="preserve">. Tadeusza Kościuszki 81, 16-400 Suwałki, </w:t>
    </w:r>
    <w:r>
      <w:rPr>
        <w:rFonts w:eastAsia="Batang" w:cs="Arial"/>
        <w:b/>
        <w:bCs/>
        <w:caps/>
        <w:sz w:val="20"/>
        <w:szCs w:val="20"/>
        <w:lang w:val="pl-PL" w:eastAsia="pl-PL"/>
      </w:rPr>
      <w:br/>
    </w:r>
    <w:r w:rsidRPr="00AA3DC8">
      <w:rPr>
        <w:rFonts w:ascii="GoudyCatalog BT" w:eastAsia="Batang" w:hAnsi="GoudyCatalog BT" w:cs="Arial"/>
        <w:b/>
        <w:caps/>
        <w:sz w:val="18"/>
        <w:szCs w:val="18"/>
        <w:lang w:val="en-US" w:eastAsia="pl-PL"/>
      </w:rPr>
      <w:t xml:space="preserve">tel. </w:t>
    </w:r>
    <w:r w:rsidRPr="00AA3DC8">
      <w:rPr>
        <w:rFonts w:ascii="GoudyCatalog BT" w:eastAsia="Batang" w:hAnsi="GoudyCatalog BT" w:cs="Arial"/>
        <w:b/>
        <w:bCs/>
        <w:caps/>
        <w:sz w:val="18"/>
        <w:szCs w:val="18"/>
        <w:lang w:val="en-US" w:eastAsia="pl-PL"/>
      </w:rPr>
      <w:t>87 566-57-50</w:t>
    </w:r>
    <w:r w:rsidRPr="00C63F51">
      <w:rPr>
        <w:rFonts w:ascii="GoudyCatalog BT" w:eastAsia="Batang" w:hAnsi="GoudyCatalog BT" w:cs="Arial"/>
        <w:b/>
        <w:bCs/>
        <w:caps/>
        <w:sz w:val="18"/>
        <w:szCs w:val="18"/>
        <w:lang w:val="en-US" w:eastAsia="pl-PL"/>
      </w:rPr>
      <w:t xml:space="preserve">, </w:t>
    </w:r>
    <w:r w:rsidRPr="00AA3DC8">
      <w:rPr>
        <w:rFonts w:eastAsia="Batang"/>
        <w:bCs/>
        <w:sz w:val="18"/>
        <w:szCs w:val="18"/>
        <w:lang w:val="en-US"/>
      </w:rPr>
      <w:t>e-mail:</w:t>
    </w:r>
    <w:r w:rsidRPr="00FE21A5">
      <w:rPr>
        <w:rFonts w:eastAsia="Batang"/>
        <w:bCs/>
        <w:sz w:val="18"/>
        <w:szCs w:val="18"/>
        <w:lang w:val="en-US"/>
      </w:rPr>
      <w:t xml:space="preserve"> </w:t>
    </w:r>
    <w:hyperlink r:id="rId1" w:history="1">
      <w:r w:rsidRPr="004E39B1">
        <w:rPr>
          <w:rStyle w:val="Hipercze"/>
          <w:rFonts w:eastAsia="Batang"/>
          <w:bCs/>
          <w:sz w:val="18"/>
          <w:szCs w:val="18"/>
          <w:lang w:val="en-US"/>
        </w:rPr>
        <w:t>przetargi@muzeum.suwalki.pl</w:t>
      </w:r>
    </w:hyperlink>
    <w:r w:rsidRPr="00AA3DC8">
      <w:rPr>
        <w:rFonts w:eastAsia="Batang"/>
        <w:bCs/>
        <w:sz w:val="18"/>
        <w:szCs w:val="18"/>
        <w:lang w:val="en-US"/>
      </w:rPr>
      <w:t>;</w:t>
    </w:r>
    <w:r>
      <w:rPr>
        <w:rFonts w:eastAsia="Batang"/>
        <w:bCs/>
        <w:sz w:val="18"/>
        <w:szCs w:val="18"/>
        <w:lang w:val="en-US"/>
      </w:rPr>
      <w:t xml:space="preserve"> </w:t>
    </w:r>
    <w:r w:rsidRPr="00AA3DC8">
      <w:rPr>
        <w:rFonts w:eastAsia="Batang"/>
        <w:bCs/>
        <w:sz w:val="18"/>
        <w:szCs w:val="18"/>
        <w:lang w:val="en-US"/>
      </w:rPr>
      <w:t xml:space="preserve"> </w:t>
    </w:r>
    <w:hyperlink r:id="rId2" w:history="1">
      <w:r w:rsidRPr="00C63F51">
        <w:rPr>
          <w:rFonts w:eastAsia="Batang"/>
          <w:bCs/>
          <w:color w:val="0000FF"/>
          <w:sz w:val="18"/>
          <w:szCs w:val="18"/>
          <w:u w:val="single"/>
          <w:lang w:val="en-US"/>
        </w:rPr>
        <w:t>www.muzeum.suwalki.pl</w:t>
      </w:r>
    </w:hyperlink>
    <w:r w:rsidRPr="00AA3DC8">
      <w:rPr>
        <w:rFonts w:eastAsia="Batang"/>
        <w:bCs/>
        <w:sz w:val="18"/>
        <w:szCs w:val="18"/>
        <w:lang w:val="en-US"/>
      </w:rPr>
      <w:t xml:space="preserve">, </w:t>
    </w:r>
    <w:r w:rsidRPr="00AA3DC8">
      <w:rPr>
        <w:rFonts w:eastAsia="Batang"/>
        <w:sz w:val="18"/>
        <w:szCs w:val="18"/>
        <w:lang w:val="en-US"/>
      </w:rPr>
      <w:t>NIP 844-</w:t>
    </w:r>
    <w:r w:rsidRPr="00C63F51">
      <w:rPr>
        <w:rFonts w:eastAsia="Batang"/>
        <w:sz w:val="18"/>
        <w:szCs w:val="18"/>
      </w:rPr>
      <w:t>10-65-955</w:t>
    </w:r>
    <w:r w:rsidRPr="00AA3DC8">
      <w:rPr>
        <w:rFonts w:eastAsia="Batang"/>
        <w:sz w:val="18"/>
        <w:szCs w:val="18"/>
      </w:rPr>
      <w:t xml:space="preserve"> </w:t>
    </w:r>
  </w:p>
  <w:p w:rsidR="00FB5541" w:rsidRDefault="004F107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070" w:rsidRDefault="004F1070">
      <w:r>
        <w:separator/>
      </w:r>
    </w:p>
  </w:footnote>
  <w:footnote w:type="continuationSeparator" w:id="0">
    <w:p w:rsidR="004F1070" w:rsidRDefault="004F10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D47" w:rsidRDefault="006F62ED">
    <w:pPr>
      <w:pStyle w:val="Nagwek"/>
    </w:pPr>
    <w:r>
      <w:rPr>
        <w:noProof/>
        <w:lang w:val="pl-PL" w:eastAsia="pl-PL"/>
      </w:rPr>
      <w:drawing>
        <wp:inline distT="0" distB="0" distL="0" distR="0" wp14:anchorId="72C558A5" wp14:editId="17E6AC61">
          <wp:extent cx="567055" cy="603250"/>
          <wp:effectExtent l="0" t="0" r="4445" b="635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055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D28DF"/>
    <w:multiLevelType w:val="multilevel"/>
    <w:tmpl w:val="535A2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C6531B"/>
    <w:multiLevelType w:val="multilevel"/>
    <w:tmpl w:val="E0AA8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591B16"/>
    <w:multiLevelType w:val="multilevel"/>
    <w:tmpl w:val="86D04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2ED"/>
    <w:rsid w:val="00040701"/>
    <w:rsid w:val="004F1070"/>
    <w:rsid w:val="006F62ED"/>
    <w:rsid w:val="00C80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62E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6F62ED"/>
    <w:rPr>
      <w:rFonts w:ascii="Open Sans" w:hAnsi="Open Sans" w:cs="Open Sans"/>
      <w:color w:val="000000"/>
      <w:kern w:val="2"/>
      <w:sz w:val="20"/>
      <w:szCs w:val="20"/>
      <w:lang w:val="en-GB" w:eastAsia="lt-LT"/>
    </w:rPr>
  </w:style>
  <w:style w:type="character" w:customStyle="1" w:styleId="StopkaZnak">
    <w:name w:val="Stopka Znak"/>
    <w:link w:val="Stopka"/>
    <w:uiPriority w:val="99"/>
    <w:qFormat/>
    <w:rsid w:val="006F62ED"/>
    <w:rPr>
      <w:rFonts w:ascii="Open Sans" w:hAnsi="Open Sans" w:cs="Open Sans"/>
      <w:color w:val="000000"/>
      <w:kern w:val="2"/>
      <w:sz w:val="20"/>
      <w:szCs w:val="20"/>
      <w:lang w:val="en-GB" w:eastAsia="lt-L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6F62ED"/>
    <w:pPr>
      <w:tabs>
        <w:tab w:val="center" w:pos="4819"/>
        <w:tab w:val="right" w:pos="9638"/>
      </w:tabs>
    </w:pPr>
    <w:rPr>
      <w:rFonts w:ascii="Open Sans" w:eastAsiaTheme="minorHAnsi" w:hAnsi="Open Sans" w:cs="Open Sans"/>
      <w:color w:val="000000"/>
      <w:kern w:val="2"/>
      <w:sz w:val="20"/>
      <w:szCs w:val="20"/>
      <w:lang w:val="en-GB"/>
    </w:rPr>
  </w:style>
  <w:style w:type="character" w:customStyle="1" w:styleId="NagwekZnak1">
    <w:name w:val="Nagłówek Znak1"/>
    <w:basedOn w:val="Domylnaczcionkaakapitu"/>
    <w:uiPriority w:val="99"/>
    <w:semiHidden/>
    <w:rsid w:val="006F62ED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Stopka">
    <w:name w:val="footer"/>
    <w:basedOn w:val="Normalny"/>
    <w:link w:val="StopkaZnak"/>
    <w:uiPriority w:val="99"/>
    <w:unhideWhenUsed/>
    <w:rsid w:val="006F62ED"/>
    <w:pPr>
      <w:tabs>
        <w:tab w:val="center" w:pos="4819"/>
        <w:tab w:val="right" w:pos="9638"/>
      </w:tabs>
    </w:pPr>
    <w:rPr>
      <w:rFonts w:ascii="Open Sans" w:eastAsiaTheme="minorHAnsi" w:hAnsi="Open Sans" w:cs="Open Sans"/>
      <w:color w:val="000000"/>
      <w:kern w:val="2"/>
      <w:sz w:val="20"/>
      <w:szCs w:val="20"/>
      <w:lang w:val="en-GB"/>
    </w:rPr>
  </w:style>
  <w:style w:type="character" w:customStyle="1" w:styleId="StopkaZnak1">
    <w:name w:val="Stopka Znak1"/>
    <w:basedOn w:val="Domylnaczcionkaakapitu"/>
    <w:uiPriority w:val="99"/>
    <w:semiHidden/>
    <w:rsid w:val="006F62ED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styleId="Hipercze">
    <w:name w:val="Hyperlink"/>
    <w:uiPriority w:val="99"/>
    <w:unhideWhenUsed/>
    <w:rsid w:val="006F62ED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F62E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F62ED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62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62ED"/>
    <w:rPr>
      <w:rFonts w:ascii="Tahoma" w:eastAsia="Times New Roman" w:hAnsi="Tahoma" w:cs="Tahoma"/>
      <w:sz w:val="16"/>
      <w:szCs w:val="16"/>
      <w:lang w:val="lt-LT"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62E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6F62ED"/>
    <w:rPr>
      <w:rFonts w:ascii="Open Sans" w:hAnsi="Open Sans" w:cs="Open Sans"/>
      <w:color w:val="000000"/>
      <w:kern w:val="2"/>
      <w:sz w:val="20"/>
      <w:szCs w:val="20"/>
      <w:lang w:val="en-GB" w:eastAsia="lt-LT"/>
    </w:rPr>
  </w:style>
  <w:style w:type="character" w:customStyle="1" w:styleId="StopkaZnak">
    <w:name w:val="Stopka Znak"/>
    <w:link w:val="Stopka"/>
    <w:uiPriority w:val="99"/>
    <w:qFormat/>
    <w:rsid w:val="006F62ED"/>
    <w:rPr>
      <w:rFonts w:ascii="Open Sans" w:hAnsi="Open Sans" w:cs="Open Sans"/>
      <w:color w:val="000000"/>
      <w:kern w:val="2"/>
      <w:sz w:val="20"/>
      <w:szCs w:val="20"/>
      <w:lang w:val="en-GB" w:eastAsia="lt-L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6F62ED"/>
    <w:pPr>
      <w:tabs>
        <w:tab w:val="center" w:pos="4819"/>
        <w:tab w:val="right" w:pos="9638"/>
      </w:tabs>
    </w:pPr>
    <w:rPr>
      <w:rFonts w:ascii="Open Sans" w:eastAsiaTheme="minorHAnsi" w:hAnsi="Open Sans" w:cs="Open Sans"/>
      <w:color w:val="000000"/>
      <w:kern w:val="2"/>
      <w:sz w:val="20"/>
      <w:szCs w:val="20"/>
      <w:lang w:val="en-GB"/>
    </w:rPr>
  </w:style>
  <w:style w:type="character" w:customStyle="1" w:styleId="NagwekZnak1">
    <w:name w:val="Nagłówek Znak1"/>
    <w:basedOn w:val="Domylnaczcionkaakapitu"/>
    <w:uiPriority w:val="99"/>
    <w:semiHidden/>
    <w:rsid w:val="006F62ED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Stopka">
    <w:name w:val="footer"/>
    <w:basedOn w:val="Normalny"/>
    <w:link w:val="StopkaZnak"/>
    <w:uiPriority w:val="99"/>
    <w:unhideWhenUsed/>
    <w:rsid w:val="006F62ED"/>
    <w:pPr>
      <w:tabs>
        <w:tab w:val="center" w:pos="4819"/>
        <w:tab w:val="right" w:pos="9638"/>
      </w:tabs>
    </w:pPr>
    <w:rPr>
      <w:rFonts w:ascii="Open Sans" w:eastAsiaTheme="minorHAnsi" w:hAnsi="Open Sans" w:cs="Open Sans"/>
      <w:color w:val="000000"/>
      <w:kern w:val="2"/>
      <w:sz w:val="20"/>
      <w:szCs w:val="20"/>
      <w:lang w:val="en-GB"/>
    </w:rPr>
  </w:style>
  <w:style w:type="character" w:customStyle="1" w:styleId="StopkaZnak1">
    <w:name w:val="Stopka Znak1"/>
    <w:basedOn w:val="Domylnaczcionkaakapitu"/>
    <w:uiPriority w:val="99"/>
    <w:semiHidden/>
    <w:rsid w:val="006F62ED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styleId="Hipercze">
    <w:name w:val="Hyperlink"/>
    <w:uiPriority w:val="99"/>
    <w:unhideWhenUsed/>
    <w:rsid w:val="006F62ED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F62E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F62ED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62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62ED"/>
    <w:rPr>
      <w:rFonts w:ascii="Tahoma" w:eastAsia="Times New Roman" w:hAnsi="Tahoma" w:cs="Tahoma"/>
      <w:sz w:val="16"/>
      <w:szCs w:val="16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90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034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33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404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633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796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22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65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51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20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68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9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6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098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17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83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uzeum.suwalki.pl" TargetMode="External"/><Relationship Id="rId1" Type="http://schemas.openxmlformats.org/officeDocument/2006/relationships/hyperlink" Target="mailto:przetargi@muzeum.suwalki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539</Words>
  <Characters>3235</Characters>
  <Application>Microsoft Office Word</Application>
  <DocSecurity>0</DocSecurity>
  <Lines>26</Lines>
  <Paragraphs>7</Paragraphs>
  <ScaleCrop>false</ScaleCrop>
  <Company/>
  <LinksUpToDate>false</LinksUpToDate>
  <CharactersWithSpaces>3767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Wicedyrektor MOS</dc:creator>
  <cp:lastModifiedBy>Wicedyrektor MOS</cp:lastModifiedBy>
  <cp:revision>2</cp:revision>
  <cp:lastPrinted>2026-10-07T10:51:00Z</cp:lastPrinted>
  <dcterms:created xsi:type="dcterms:W3CDTF">2026-09-25T12:14:00Z</dcterms:created>
  <dcterms:modified xsi:type="dcterms:W3CDTF">2026-10-07T11:29:00Z</dcterms:modified>
</cp:coreProperties>
</file>